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5C608E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September 20</w:t>
                            </w:r>
                            <w:r w:rsidR="000E29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  <w:bookmarkStart w:id="0" w:name="_GoBack"/>
                            <w:bookmarkEnd w:id="0"/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5C608E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September 20</w:t>
                      </w:r>
                      <w:r w:rsidR="000E29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  <w:bookmarkStart w:id="1" w:name="_GoBack"/>
                      <w:bookmarkEnd w:id="1"/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160"/>
        <w:gridCol w:w="1710"/>
        <w:gridCol w:w="1921"/>
      </w:tblGrid>
      <w:tr w:rsidR="008713C1" w:rsidTr="00F71EB8">
        <w:trPr>
          <w:jc w:val="center"/>
        </w:trPr>
        <w:tc>
          <w:tcPr>
            <w:tcW w:w="4855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160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710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921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985A23">
        <w:trPr>
          <w:jc w:val="center"/>
        </w:trPr>
        <w:tc>
          <w:tcPr>
            <w:tcW w:w="4855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0E2948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Chocolate, </w:t>
            </w:r>
            <w:r w:rsidR="006C7F04"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921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1:40-2:30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Mission Agreement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Celebrations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Topics</w:t>
            </w:r>
          </w:p>
          <w:p w:rsidR="000E2948" w:rsidRPr="00106F47" w:rsidRDefault="000E2948" w:rsidP="00F71EB8">
            <w:pPr>
              <w:pStyle w:val="ListParagrap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921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12:35-12:40</w:t>
            </w:r>
          </w:p>
        </w:tc>
      </w:tr>
      <w:tr w:rsidR="000E2948" w:rsidTr="006C7F04">
        <w:trPr>
          <w:trHeight w:val="3968"/>
          <w:jc w:val="center"/>
        </w:trPr>
        <w:tc>
          <w:tcPr>
            <w:tcW w:w="4855" w:type="dxa"/>
            <w:vAlign w:val="center"/>
          </w:tcPr>
          <w:p w:rsidR="000E2948" w:rsidRP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 Key Indicators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A4.06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B1.01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B1.02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B2.03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B3.01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B3.03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C2.01</w:t>
            </w:r>
          </w:p>
          <w:p w:rsid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C3.04</w:t>
            </w:r>
          </w:p>
          <w:p w:rsidR="000E2948" w:rsidRP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E1.06</w:t>
            </w:r>
          </w:p>
        </w:tc>
        <w:tc>
          <w:tcPr>
            <w:tcW w:w="2160" w:type="dxa"/>
            <w:vAlign w:val="center"/>
          </w:tcPr>
          <w:p w:rsidR="006C7F04" w:rsidRPr="000E2948" w:rsidRDefault="006C7F04" w:rsidP="006C7F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Teams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Dr. Murphy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Bennett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Ms. Bogue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Sadler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Mrs. Lansche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McLeod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James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Carson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Camden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Roberts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Osmus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Murphy</w:t>
            </w:r>
          </w:p>
        </w:tc>
        <w:tc>
          <w:tcPr>
            <w:tcW w:w="1710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921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12:40-1:40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  <w:vAlign w:val="center"/>
          </w:tcPr>
          <w:p w:rsidR="000E2948" w:rsidRPr="000E2948" w:rsidRDefault="006C7F0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AdvancedEd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Surveys</w:t>
            </w:r>
          </w:p>
          <w:p w:rsidR="000E2948" w:rsidRPr="000E2948" w:rsidRDefault="000E2948" w:rsidP="005A6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948">
              <w:rPr>
                <w:rFonts w:asciiTheme="minorHAnsi" w:hAnsiTheme="minorHAnsi"/>
                <w:sz w:val="22"/>
                <w:szCs w:val="22"/>
              </w:rPr>
              <w:t xml:space="preserve">Cohort Graduation Rate Process </w:t>
            </w:r>
          </w:p>
        </w:tc>
        <w:tc>
          <w:tcPr>
            <w:tcW w:w="2160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  <w:tc>
          <w:tcPr>
            <w:tcW w:w="1921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1:40-1:50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B557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921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A4D88"/>
    <w:rsid w:val="002D4686"/>
    <w:rsid w:val="002F01C8"/>
    <w:rsid w:val="002F195C"/>
    <w:rsid w:val="004A5024"/>
    <w:rsid w:val="005A640B"/>
    <w:rsid w:val="005C608E"/>
    <w:rsid w:val="00640E0B"/>
    <w:rsid w:val="006C7F04"/>
    <w:rsid w:val="008713C1"/>
    <w:rsid w:val="00B5579D"/>
    <w:rsid w:val="00BF058A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729"/>
  <w15:docId w15:val="{82C87863-4378-46E6-8685-80DC30C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2016-09-22T15:17:00Z</cp:lastPrinted>
  <dcterms:created xsi:type="dcterms:W3CDTF">2016-10-24T18:54:00Z</dcterms:created>
  <dcterms:modified xsi:type="dcterms:W3CDTF">2016-10-24T18:54:00Z</dcterms:modified>
</cp:coreProperties>
</file>